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71E37" w14:textId="5BD69506" w:rsidR="001804CF" w:rsidRDefault="008C3432" w:rsidP="001804CF">
      <w:pPr>
        <w:pStyle w:val="Title"/>
      </w:pPr>
      <w:r>
        <w:t xml:space="preserve">ClassPolicy </w:t>
      </w:r>
      <w:r w:rsidR="00982DC9">
        <w:t xml:space="preserve">Next Teacher App </w:t>
      </w:r>
      <w:r w:rsidR="00C86813">
        <w:t>Setup</w:t>
      </w:r>
      <w:r w:rsidR="00024BAF">
        <w:t xml:space="preserve"> for </w:t>
      </w:r>
      <w:r w:rsidR="002B1965">
        <w:t>AD sign in</w:t>
      </w:r>
    </w:p>
    <w:p w14:paraId="26168807" w14:textId="77777777" w:rsidR="001804CF" w:rsidRDefault="001804CF" w:rsidP="00024BAF">
      <w:pPr>
        <w:pStyle w:val="Heading1"/>
      </w:pPr>
    </w:p>
    <w:p w14:paraId="7CD9F20C" w14:textId="629389D4" w:rsidR="00024BAF" w:rsidRDefault="001804CF" w:rsidP="001804CF">
      <w:r>
        <w:t>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7465"/>
      </w:tblGrid>
      <w:tr w:rsidR="001804CF" w14:paraId="4FA075FC" w14:textId="77777777" w:rsidTr="001804CF">
        <w:tc>
          <w:tcPr>
            <w:tcW w:w="1885" w:type="dxa"/>
          </w:tcPr>
          <w:p w14:paraId="2A56ECF4" w14:textId="1D937D66" w:rsidR="001804CF" w:rsidRDefault="001804CF" w:rsidP="00024BAF">
            <w:r>
              <w:t>Date</w:t>
            </w:r>
          </w:p>
        </w:tc>
        <w:tc>
          <w:tcPr>
            <w:tcW w:w="7465" w:type="dxa"/>
          </w:tcPr>
          <w:p w14:paraId="63CD220F" w14:textId="441B58FD" w:rsidR="001804CF" w:rsidRDefault="001804CF" w:rsidP="00024BAF">
            <w:r>
              <w:t>Comment</w:t>
            </w:r>
          </w:p>
        </w:tc>
      </w:tr>
      <w:tr w:rsidR="001804CF" w14:paraId="433FABD7" w14:textId="77777777" w:rsidTr="001804CF">
        <w:tc>
          <w:tcPr>
            <w:tcW w:w="1885" w:type="dxa"/>
          </w:tcPr>
          <w:p w14:paraId="4218F2CB" w14:textId="251ED6D7" w:rsidR="001804CF" w:rsidRDefault="001804CF" w:rsidP="00024BAF">
            <w:r>
              <w:t>2019-08-07</w:t>
            </w:r>
          </w:p>
        </w:tc>
        <w:tc>
          <w:tcPr>
            <w:tcW w:w="7465" w:type="dxa"/>
          </w:tcPr>
          <w:p w14:paraId="5227283E" w14:textId="598A0D99" w:rsidR="001804CF" w:rsidRDefault="001804CF" w:rsidP="00024BAF">
            <w:r>
              <w:t>Add</w:t>
            </w:r>
            <w:r w:rsidR="007D0D69">
              <w:t>ed</w:t>
            </w:r>
            <w:r>
              <w:t xml:space="preserve"> “supported account types” when Azure app is created</w:t>
            </w:r>
          </w:p>
        </w:tc>
      </w:tr>
      <w:tr w:rsidR="001804CF" w14:paraId="3AA51026" w14:textId="77777777" w:rsidTr="001804CF">
        <w:tc>
          <w:tcPr>
            <w:tcW w:w="1885" w:type="dxa"/>
          </w:tcPr>
          <w:p w14:paraId="7CB01E5C" w14:textId="43AF48E6" w:rsidR="001804CF" w:rsidRDefault="007D0D69" w:rsidP="00024BAF">
            <w:r>
              <w:t>2019-09-02</w:t>
            </w:r>
          </w:p>
        </w:tc>
        <w:tc>
          <w:tcPr>
            <w:tcW w:w="7465" w:type="dxa"/>
          </w:tcPr>
          <w:p w14:paraId="0B89A5AA" w14:textId="6BBF3865" w:rsidR="001804CF" w:rsidRDefault="007D0D69" w:rsidP="00024BAF">
            <w:r>
              <w:t>Updated with recent Azure AD GUI</w:t>
            </w:r>
          </w:p>
        </w:tc>
      </w:tr>
      <w:tr w:rsidR="001804CF" w14:paraId="4A6ECCA7" w14:textId="77777777" w:rsidTr="001804CF">
        <w:tc>
          <w:tcPr>
            <w:tcW w:w="1885" w:type="dxa"/>
          </w:tcPr>
          <w:p w14:paraId="69694DC8" w14:textId="6D0A82BF" w:rsidR="001804CF" w:rsidRDefault="00F45470" w:rsidP="00024BAF">
            <w:r>
              <w:t>2020-07-15</w:t>
            </w:r>
          </w:p>
        </w:tc>
        <w:tc>
          <w:tcPr>
            <w:tcW w:w="7465" w:type="dxa"/>
          </w:tcPr>
          <w:p w14:paraId="07D9D28B" w14:textId="642520E6" w:rsidR="001804CF" w:rsidRDefault="00F45470" w:rsidP="00024BAF">
            <w:r>
              <w:t>Updated to copy &amp; paste App ID into CP admin site’s App ID for Classroom onenote</w:t>
            </w:r>
          </w:p>
        </w:tc>
      </w:tr>
      <w:tr w:rsidR="005804E0" w14:paraId="0E699D1E" w14:textId="77777777" w:rsidTr="001804CF">
        <w:tc>
          <w:tcPr>
            <w:tcW w:w="1885" w:type="dxa"/>
          </w:tcPr>
          <w:p w14:paraId="138F55FB" w14:textId="0DFEADC4" w:rsidR="005804E0" w:rsidRDefault="005804E0" w:rsidP="00024BAF">
            <w:r>
              <w:t>2021-09-28</w:t>
            </w:r>
          </w:p>
        </w:tc>
        <w:tc>
          <w:tcPr>
            <w:tcW w:w="7465" w:type="dxa"/>
          </w:tcPr>
          <w:p w14:paraId="7CE23DCB" w14:textId="5B6027FF" w:rsidR="005804E0" w:rsidRDefault="005804E0" w:rsidP="00024BAF">
            <w:r>
              <w:t xml:space="preserve">Updated for ClassPolicy Next Teacher app </w:t>
            </w:r>
          </w:p>
        </w:tc>
      </w:tr>
      <w:tr w:rsidR="001A562B" w14:paraId="5470F447" w14:textId="77777777" w:rsidTr="001804CF">
        <w:tc>
          <w:tcPr>
            <w:tcW w:w="1885" w:type="dxa"/>
          </w:tcPr>
          <w:p w14:paraId="7EEF75BC" w14:textId="66DB1C1B" w:rsidR="001A562B" w:rsidRDefault="001A562B" w:rsidP="00024BAF">
            <w:r>
              <w:t>2021-11-25</w:t>
            </w:r>
          </w:p>
        </w:tc>
        <w:tc>
          <w:tcPr>
            <w:tcW w:w="7465" w:type="dxa"/>
          </w:tcPr>
          <w:p w14:paraId="4384B06C" w14:textId="298FE25A" w:rsidR="001A562B" w:rsidRDefault="001A562B" w:rsidP="00024BAF">
            <w:r>
              <w:t>Added UWP app Azure redirect URI</w:t>
            </w:r>
          </w:p>
        </w:tc>
      </w:tr>
    </w:tbl>
    <w:p w14:paraId="511B78AF" w14:textId="77777777" w:rsidR="001804CF" w:rsidRDefault="001804CF" w:rsidP="00024BAF"/>
    <w:p w14:paraId="5027AD45" w14:textId="77777777" w:rsidR="00024BAF" w:rsidRDefault="001B4367" w:rsidP="001B4367">
      <w:pPr>
        <w:pStyle w:val="Heading1"/>
      </w:pPr>
      <w:r>
        <w:t>Things you will need</w:t>
      </w:r>
    </w:p>
    <w:p w14:paraId="7B93DD28" w14:textId="353CCEB9" w:rsidR="006C3AD6" w:rsidRPr="006C3AD6" w:rsidRDefault="00FD5FB5" w:rsidP="006C3AD6">
      <w:pPr>
        <w:pStyle w:val="ListParagraph"/>
        <w:numPr>
          <w:ilvl w:val="0"/>
          <w:numId w:val="2"/>
        </w:numPr>
        <w:rPr>
          <w:color w:val="1F497D"/>
        </w:rPr>
      </w:pPr>
      <w:r>
        <w:t>Admin account</w:t>
      </w:r>
      <w:r w:rsidR="006C3AD6">
        <w:t xml:space="preserve"> to your Office 365 t</w:t>
      </w:r>
      <w:r>
        <w:t>enancy</w:t>
      </w:r>
      <w:r w:rsidR="00003C04">
        <w:t xml:space="preserve"> Azure AD</w:t>
      </w:r>
    </w:p>
    <w:p w14:paraId="729848B4" w14:textId="77777777" w:rsidR="006C3AD6" w:rsidRDefault="006C3AD6" w:rsidP="006C3AD6">
      <w:pPr>
        <w:pStyle w:val="ListParagraph"/>
      </w:pPr>
    </w:p>
    <w:p w14:paraId="572A2749" w14:textId="78D36825" w:rsidR="006C3AD6" w:rsidRPr="006C3AD6" w:rsidRDefault="006C3AD6" w:rsidP="006C3AD6">
      <w:pPr>
        <w:pStyle w:val="ListParagraph"/>
        <w:numPr>
          <w:ilvl w:val="0"/>
          <w:numId w:val="2"/>
        </w:numPr>
        <w:rPr>
          <w:color w:val="1F497D"/>
        </w:rPr>
      </w:pPr>
      <w:r>
        <w:t>Adm</w:t>
      </w:r>
      <w:r w:rsidR="00E73371">
        <w:t>in account</w:t>
      </w:r>
      <w:r>
        <w:t xml:space="preserve"> to your ClassPolicy </w:t>
      </w:r>
      <w:r w:rsidR="002E67B1">
        <w:t>district a</w:t>
      </w:r>
      <w:r>
        <w:t xml:space="preserve">dmin </w:t>
      </w:r>
      <w:r w:rsidR="00E73371">
        <w:t>website</w:t>
      </w:r>
    </w:p>
    <w:p w14:paraId="07320C24" w14:textId="77777777" w:rsidR="00024BAF" w:rsidRPr="00024BAF" w:rsidRDefault="00024BAF" w:rsidP="006C3AD6"/>
    <w:p w14:paraId="260874C8" w14:textId="77777777" w:rsidR="00024BAF" w:rsidRDefault="001B4367" w:rsidP="001B4367">
      <w:pPr>
        <w:pStyle w:val="Heading1"/>
      </w:pPr>
      <w:r>
        <w:t>Steps</w:t>
      </w:r>
    </w:p>
    <w:p w14:paraId="2D74DCDF" w14:textId="7EC2EA1F" w:rsidR="001B4367" w:rsidRDefault="0069530B">
      <w:r>
        <w:t>The following pages are</w:t>
      </w:r>
      <w:r w:rsidR="005B403F">
        <w:t xml:space="preserve"> a condensed and modified version</w:t>
      </w:r>
      <w:r w:rsidR="001B4367">
        <w:t xml:space="preserve"> of the Microsoft document </w:t>
      </w:r>
      <w:r w:rsidR="007B2AB9">
        <w:t>(</w:t>
      </w:r>
      <w:hyperlink r:id="rId8" w:history="1">
        <w:r w:rsidR="007B2AB9">
          <w:rPr>
            <w:rStyle w:val="Hyperlink"/>
          </w:rPr>
          <w:t>https://msdn.microsoft.com/office/office365/howto/add-common-consent-manually</w:t>
        </w:r>
      </w:hyperlink>
      <w:r w:rsidR="007B2AB9">
        <w:t xml:space="preserve">) </w:t>
      </w:r>
      <w:r>
        <w:t xml:space="preserve">with just </w:t>
      </w:r>
      <w:r w:rsidR="005B403F">
        <w:t>the information</w:t>
      </w:r>
      <w:r w:rsidR="001B4367">
        <w:t xml:space="preserve"> needed to give ClassPolicy app access to Office365 APIs for Class Notebook </w:t>
      </w:r>
      <w:r w:rsidR="007B2AB9">
        <w:t>and Microsoft Teams i</w:t>
      </w:r>
      <w:r w:rsidR="001B4367">
        <w:t>ntegration.  As processes and documentation c</w:t>
      </w:r>
      <w:r w:rsidR="00E1667C">
        <w:t>onstantly c</w:t>
      </w:r>
      <w:r>
        <w:t>hange, if you come across discrepancies</w:t>
      </w:r>
      <w:r w:rsidR="001B4367">
        <w:t>, please</w:t>
      </w:r>
      <w:r w:rsidR="00E1667C">
        <w:t xml:space="preserve"> refer </w:t>
      </w:r>
      <w:r w:rsidR="001B4367">
        <w:t>to the Microsoft document for a full explanation and complete instructions.</w:t>
      </w:r>
      <w:r w:rsidR="001E4876">
        <w:t xml:space="preserve">  </w:t>
      </w:r>
      <w:r w:rsidR="00E1667C">
        <w:t xml:space="preserve">Please also </w:t>
      </w:r>
      <w:r w:rsidR="001E4876">
        <w:t xml:space="preserve">notify us of the changes at </w:t>
      </w:r>
      <w:hyperlink r:id="rId9" w:history="1">
        <w:r w:rsidR="001E4876" w:rsidRPr="00385EEE">
          <w:rPr>
            <w:rStyle w:val="Hyperlink"/>
          </w:rPr>
          <w:t>support@assistx.me</w:t>
        </w:r>
      </w:hyperlink>
      <w:r w:rsidR="001E4876">
        <w:t xml:space="preserve"> so we can update this document</w:t>
      </w:r>
      <w:r w:rsidR="00E1667C">
        <w:t xml:space="preserve"> to ensure that it is accurate. </w:t>
      </w:r>
    </w:p>
    <w:p w14:paraId="774A2409" w14:textId="77777777" w:rsidR="0069530B" w:rsidRDefault="0069530B"/>
    <w:p w14:paraId="725562FB" w14:textId="77777777" w:rsidR="0069530B" w:rsidRDefault="0069530B"/>
    <w:p w14:paraId="50C31ECF" w14:textId="77777777" w:rsidR="0069530B" w:rsidRDefault="0069530B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6881CD21" w14:textId="72330FA5" w:rsidR="001B4367" w:rsidRDefault="001B4367" w:rsidP="001B4367">
      <w:pPr>
        <w:pStyle w:val="Heading2"/>
      </w:pPr>
      <w:r>
        <w:lastRenderedPageBreak/>
        <w:t xml:space="preserve">Register </w:t>
      </w:r>
      <w:r w:rsidR="002E67B1">
        <w:t xml:space="preserve">ClassPolicy </w:t>
      </w:r>
      <w:r w:rsidR="00E35CFC">
        <w:t>Next Teacher A</w:t>
      </w:r>
      <w:r w:rsidR="007B2AB9">
        <w:t xml:space="preserve">AD </w:t>
      </w:r>
      <w:r>
        <w:t>app with the Azure Management Portal</w:t>
      </w:r>
    </w:p>
    <w:p w14:paraId="56A75456" w14:textId="77777777" w:rsidR="0069530B" w:rsidRPr="0069530B" w:rsidRDefault="0069530B" w:rsidP="0069530B"/>
    <w:p w14:paraId="6C5B4FEA" w14:textId="4C62C2A4" w:rsidR="001B4367" w:rsidRDefault="001B4367" w:rsidP="001B4367">
      <w:pPr>
        <w:pStyle w:val="NormalWeb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The following instructions are for </w:t>
      </w:r>
      <w:r w:rsidR="00943DE9">
        <w:rPr>
          <w:rFonts w:ascii="Helvetica" w:hAnsi="Helvetica" w:cs="Helvetica"/>
          <w:color w:val="333333"/>
          <w:sz w:val="21"/>
          <w:szCs w:val="21"/>
        </w:rPr>
        <w:t xml:space="preserve">granting </w:t>
      </w:r>
      <w:r w:rsidR="002E67B1">
        <w:rPr>
          <w:rFonts w:ascii="Helvetica" w:hAnsi="Helvetica" w:cs="Helvetica"/>
          <w:color w:val="333333"/>
          <w:sz w:val="21"/>
          <w:szCs w:val="21"/>
        </w:rPr>
        <w:t xml:space="preserve">ClassPolicy teacher </w:t>
      </w:r>
      <w:r w:rsidR="00943DE9">
        <w:rPr>
          <w:rFonts w:ascii="Helvetica" w:hAnsi="Helvetica" w:cs="Helvetica"/>
          <w:color w:val="333333"/>
          <w:sz w:val="21"/>
          <w:szCs w:val="21"/>
        </w:rPr>
        <w:t xml:space="preserve">app access to Class Notebooks </w:t>
      </w:r>
      <w:r w:rsidR="002E67B1">
        <w:rPr>
          <w:rFonts w:ascii="Helvetica" w:hAnsi="Helvetica" w:cs="Helvetica"/>
          <w:color w:val="333333"/>
          <w:sz w:val="21"/>
          <w:szCs w:val="21"/>
        </w:rPr>
        <w:t xml:space="preserve">and Microsoft Teams </w:t>
      </w:r>
      <w:r w:rsidR="00943DE9">
        <w:rPr>
          <w:rFonts w:ascii="Helvetica" w:hAnsi="Helvetica" w:cs="Helvetica"/>
          <w:color w:val="333333"/>
          <w:sz w:val="21"/>
          <w:szCs w:val="21"/>
        </w:rPr>
        <w:t xml:space="preserve">through </w:t>
      </w:r>
      <w:r w:rsidR="007B2AB9">
        <w:rPr>
          <w:rFonts w:ascii="Helvetica" w:hAnsi="Helvetica" w:cs="Helvetica"/>
          <w:color w:val="333333"/>
          <w:sz w:val="21"/>
          <w:szCs w:val="21"/>
        </w:rPr>
        <w:t xml:space="preserve">ClassPolicy </w:t>
      </w:r>
      <w:r w:rsidR="00943DE9">
        <w:rPr>
          <w:rFonts w:ascii="Helvetica" w:hAnsi="Helvetica" w:cs="Helvetica"/>
          <w:color w:val="333333"/>
          <w:sz w:val="21"/>
          <w:szCs w:val="21"/>
        </w:rPr>
        <w:t>A</w:t>
      </w:r>
      <w:r w:rsidR="007B2AB9">
        <w:rPr>
          <w:rFonts w:ascii="Helvetica" w:hAnsi="Helvetica" w:cs="Helvetica"/>
          <w:color w:val="333333"/>
          <w:sz w:val="21"/>
          <w:szCs w:val="21"/>
        </w:rPr>
        <w:t>zure AD app</w:t>
      </w:r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</w:p>
    <w:p w14:paraId="0615BAB3" w14:textId="4E9821AF" w:rsidR="001B4367" w:rsidRDefault="001B4367" w:rsidP="001B4367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Sign into the </w:t>
      </w:r>
      <w:hyperlink r:id="rId10" w:history="1">
        <w:r>
          <w:rPr>
            <w:rStyle w:val="Hyperlink"/>
            <w:rFonts w:ascii="Helvetica" w:eastAsiaTheme="majorEastAsia" w:hAnsi="Helvetica" w:cs="Helvetica"/>
            <w:sz w:val="21"/>
            <w:szCs w:val="21"/>
          </w:rPr>
          <w:t>Azure Management Portal</w:t>
        </w:r>
      </w:hyperlink>
      <w:r>
        <w:rPr>
          <w:rFonts w:ascii="Helvetica" w:hAnsi="Helvetica" w:cs="Helvetica"/>
          <w:color w:val="333333"/>
          <w:sz w:val="21"/>
          <w:szCs w:val="21"/>
        </w:rPr>
        <w:t xml:space="preserve">, using your Office 365 business </w:t>
      </w:r>
      <w:r w:rsidR="002E67B1">
        <w:rPr>
          <w:rFonts w:ascii="Helvetica" w:hAnsi="Helvetica" w:cs="Helvetica"/>
          <w:color w:val="333333"/>
          <w:sz w:val="21"/>
          <w:szCs w:val="21"/>
        </w:rPr>
        <w:t xml:space="preserve">admin </w:t>
      </w:r>
      <w:r>
        <w:rPr>
          <w:rFonts w:ascii="Helvetica" w:hAnsi="Helvetica" w:cs="Helvetica"/>
          <w:color w:val="333333"/>
          <w:sz w:val="21"/>
          <w:szCs w:val="21"/>
        </w:rPr>
        <w:t>account credentials.</w:t>
      </w:r>
    </w:p>
    <w:p w14:paraId="6C22F128" w14:textId="7B217AB4" w:rsidR="001B4367" w:rsidRPr="006A41B8" w:rsidRDefault="001B4367" w:rsidP="006A41B8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Click the </w:t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A</w:t>
      </w:r>
      <w:r w:rsidR="00A12EC4">
        <w:rPr>
          <w:rStyle w:val="Strong"/>
          <w:rFonts w:ascii="Helvetica" w:hAnsi="Helvetica" w:cs="Helvetica"/>
          <w:color w:val="333333"/>
          <w:sz w:val="21"/>
          <w:szCs w:val="21"/>
        </w:rPr>
        <w:t>zure A</w:t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ctive Directory</w:t>
      </w:r>
      <w:r>
        <w:rPr>
          <w:rFonts w:ascii="Helvetica" w:hAnsi="Helvetica" w:cs="Helvetica"/>
          <w:color w:val="333333"/>
          <w:sz w:val="21"/>
          <w:szCs w:val="21"/>
        </w:rPr>
        <w:t xml:space="preserve"> node in the left column and select the directory linked to your Office 365 subscription.</w:t>
      </w:r>
    </w:p>
    <w:p w14:paraId="138A76E8" w14:textId="21E3744D" w:rsidR="001B4367" w:rsidRDefault="001B4367" w:rsidP="001B4367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Select the </w:t>
      </w:r>
      <w:r>
        <w:rPr>
          <w:rStyle w:val="Strong"/>
          <w:rFonts w:ascii="Helvetica" w:hAnsi="Helvetica" w:cs="Helvetica"/>
          <w:color w:val="333333"/>
          <w:sz w:val="21"/>
          <w:szCs w:val="21"/>
        </w:rPr>
        <w:t>A</w:t>
      </w:r>
      <w:r w:rsidR="006A41B8">
        <w:rPr>
          <w:rStyle w:val="Strong"/>
          <w:rFonts w:ascii="Helvetica" w:hAnsi="Helvetica" w:cs="Helvetica"/>
          <w:color w:val="333333"/>
          <w:sz w:val="21"/>
          <w:szCs w:val="21"/>
        </w:rPr>
        <w:t>pp registrations</w:t>
      </w:r>
      <w:r>
        <w:rPr>
          <w:rFonts w:ascii="Helvetica" w:hAnsi="Helvetica" w:cs="Helvetica"/>
          <w:color w:val="333333"/>
          <w:sz w:val="21"/>
          <w:szCs w:val="21"/>
        </w:rPr>
        <w:t xml:space="preserve"> tab and then </w:t>
      </w:r>
      <w:r w:rsidR="006A41B8">
        <w:rPr>
          <w:rStyle w:val="Strong"/>
          <w:rFonts w:ascii="Helvetica" w:hAnsi="Helvetica" w:cs="Helvetica"/>
          <w:color w:val="333333"/>
          <w:sz w:val="21"/>
          <w:szCs w:val="21"/>
        </w:rPr>
        <w:t>New registration</w:t>
      </w:r>
      <w:r>
        <w:rPr>
          <w:rFonts w:ascii="Helvetica" w:hAnsi="Helvetica" w:cs="Helvetica"/>
          <w:color w:val="333333"/>
          <w:sz w:val="21"/>
          <w:szCs w:val="21"/>
        </w:rPr>
        <w:t xml:space="preserve"> at the </w:t>
      </w:r>
      <w:r w:rsidR="002E67B1">
        <w:rPr>
          <w:rFonts w:ascii="Helvetica" w:hAnsi="Helvetica" w:cs="Helvetica"/>
          <w:color w:val="333333"/>
          <w:sz w:val="21"/>
          <w:szCs w:val="21"/>
        </w:rPr>
        <w:t xml:space="preserve">top </w:t>
      </w:r>
      <w:r>
        <w:rPr>
          <w:rFonts w:ascii="Helvetica" w:hAnsi="Helvetica" w:cs="Helvetica"/>
          <w:color w:val="333333"/>
          <w:sz w:val="21"/>
          <w:szCs w:val="21"/>
        </w:rPr>
        <w:t>of the page.</w:t>
      </w:r>
    </w:p>
    <w:p w14:paraId="420060FF" w14:textId="7C0FAA88" w:rsidR="001B4367" w:rsidRDefault="007D0D69" w:rsidP="001B4367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7D0D69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000E2C30" wp14:editId="0F4C6CE0">
            <wp:extent cx="5943600" cy="25641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C675" w14:textId="7901A0F3" w:rsidR="001804CF" w:rsidRDefault="00510FD2" w:rsidP="006C1827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Enter </w:t>
      </w:r>
      <w:r w:rsidR="00943DE9">
        <w:rPr>
          <w:rFonts w:ascii="Helvetica" w:hAnsi="Helvetica" w:cs="Helvetica"/>
          <w:color w:val="333333"/>
          <w:sz w:val="21"/>
          <w:szCs w:val="21"/>
        </w:rPr>
        <w:t>“</w:t>
      </w:r>
      <w:r w:rsidR="004C5156">
        <w:rPr>
          <w:lang w:eastAsia="zh-CN"/>
        </w:rPr>
        <w:t xml:space="preserve">ClassPolicy </w:t>
      </w:r>
      <w:r w:rsidR="00140F78">
        <w:rPr>
          <w:lang w:eastAsia="zh-CN"/>
        </w:rPr>
        <w:t xml:space="preserve">Next </w:t>
      </w:r>
      <w:r w:rsidR="00F16FB3">
        <w:rPr>
          <w:lang w:eastAsia="zh-CN"/>
        </w:rPr>
        <w:t>Azure</w:t>
      </w:r>
      <w:r w:rsidR="00E35CFC">
        <w:rPr>
          <w:lang w:eastAsia="zh-CN"/>
        </w:rPr>
        <w:t xml:space="preserve"> </w:t>
      </w:r>
      <w:r w:rsidR="00140F78">
        <w:rPr>
          <w:lang w:eastAsia="zh-CN"/>
        </w:rPr>
        <w:t>App</w:t>
      </w:r>
      <w:r w:rsidR="00943DE9">
        <w:rPr>
          <w:rFonts w:ascii="Helvetica" w:hAnsi="Helvetica" w:cs="Helvetica"/>
          <w:color w:val="333333"/>
          <w:sz w:val="21"/>
          <w:szCs w:val="21"/>
        </w:rPr>
        <w:t>”</w:t>
      </w:r>
      <w:r>
        <w:rPr>
          <w:rFonts w:ascii="Helvetica" w:hAnsi="Helvetica" w:cs="Helvetica"/>
          <w:color w:val="333333"/>
          <w:sz w:val="21"/>
          <w:szCs w:val="21"/>
        </w:rPr>
        <w:t xml:space="preserve"> for the </w:t>
      </w:r>
      <w:r w:rsidRPr="00510FD2">
        <w:rPr>
          <w:rFonts w:ascii="Helvetica" w:hAnsi="Helvetica" w:cs="Helvetica"/>
          <w:b/>
          <w:color w:val="333333"/>
          <w:sz w:val="21"/>
          <w:szCs w:val="21"/>
        </w:rPr>
        <w:t>N</w:t>
      </w:r>
      <w:r w:rsidR="001B4367" w:rsidRPr="00510FD2">
        <w:rPr>
          <w:rFonts w:ascii="Helvetica" w:hAnsi="Helvetica" w:cs="Helvetica"/>
          <w:b/>
          <w:color w:val="333333"/>
          <w:sz w:val="21"/>
          <w:szCs w:val="21"/>
        </w:rPr>
        <w:t>ame</w:t>
      </w:r>
      <w:r w:rsidR="001B4367">
        <w:rPr>
          <w:rFonts w:ascii="Helvetica" w:hAnsi="Helvetica" w:cs="Helvetica"/>
          <w:color w:val="333333"/>
          <w:sz w:val="21"/>
          <w:szCs w:val="21"/>
        </w:rPr>
        <w:t xml:space="preserve"> for your app and select </w:t>
      </w:r>
      <w:r w:rsidR="00A12EC4">
        <w:rPr>
          <w:rStyle w:val="Strong"/>
          <w:rFonts w:ascii="Helvetica" w:hAnsi="Helvetica" w:cs="Helvetica"/>
          <w:color w:val="333333"/>
          <w:sz w:val="21"/>
          <w:szCs w:val="21"/>
        </w:rPr>
        <w:t xml:space="preserve">Native </w:t>
      </w:r>
      <w:r w:rsidR="00A12EC4">
        <w:rPr>
          <w:rFonts w:ascii="Helvetica" w:hAnsi="Helvetica" w:cs="Helvetica"/>
          <w:color w:val="333333"/>
          <w:sz w:val="21"/>
          <w:szCs w:val="21"/>
        </w:rPr>
        <w:t>as its Application t</w:t>
      </w:r>
      <w:r w:rsidR="001B4367">
        <w:rPr>
          <w:rFonts w:ascii="Helvetica" w:hAnsi="Helvetica" w:cs="Helvetica"/>
          <w:color w:val="333333"/>
          <w:sz w:val="21"/>
          <w:szCs w:val="21"/>
        </w:rPr>
        <w:t xml:space="preserve">ype. </w:t>
      </w:r>
      <w:r w:rsidR="001804CF">
        <w:rPr>
          <w:rFonts w:ascii="Helvetica" w:hAnsi="Helvetica" w:cs="Helvetica"/>
          <w:color w:val="333333"/>
          <w:sz w:val="21"/>
          <w:szCs w:val="21"/>
        </w:rPr>
        <w:t>For “Supported account types”, select “Accounts in any organizational directory (Any Azure AD directory – Multitenant).</w:t>
      </w:r>
    </w:p>
    <w:p w14:paraId="6BABAFCC" w14:textId="7B57688C" w:rsidR="007D0D69" w:rsidRDefault="00F16FB3" w:rsidP="007D0D69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F16FB3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6352BAF8" wp14:editId="24D832DB">
            <wp:extent cx="5943600" cy="30949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56BC" w14:textId="77777777" w:rsidR="00982C36" w:rsidRDefault="007D0D69" w:rsidP="006C1827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After the app has been registered successfully, click on </w:t>
      </w:r>
      <w:r w:rsidRPr="004944E7">
        <w:rPr>
          <w:rFonts w:ascii="Helvetica" w:hAnsi="Helvetica" w:cs="Helvetica"/>
          <w:b/>
          <w:bCs/>
          <w:color w:val="333333"/>
          <w:sz w:val="21"/>
          <w:szCs w:val="21"/>
        </w:rPr>
        <w:t>Add a Redirect URI</w:t>
      </w:r>
      <w:r>
        <w:rPr>
          <w:rFonts w:ascii="Helvetica" w:hAnsi="Helvetica" w:cs="Helvetica"/>
          <w:color w:val="333333"/>
          <w:sz w:val="21"/>
          <w:szCs w:val="21"/>
        </w:rPr>
        <w:t xml:space="preserve">. </w:t>
      </w:r>
      <w:r w:rsidR="00A12EC4">
        <w:rPr>
          <w:rFonts w:ascii="Helvetica" w:hAnsi="Helvetica" w:cs="Helvetica"/>
          <w:color w:val="333333"/>
          <w:sz w:val="21"/>
          <w:szCs w:val="21"/>
        </w:rPr>
        <w:t>Then</w:t>
      </w:r>
      <w:r w:rsidR="004944E7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4944E7" w:rsidRPr="004944E7">
        <w:rPr>
          <w:rFonts w:ascii="Helvetica" w:hAnsi="Helvetica" w:cs="Helvetica"/>
          <w:b/>
          <w:bCs/>
          <w:color w:val="333333"/>
          <w:sz w:val="21"/>
          <w:szCs w:val="21"/>
        </w:rPr>
        <w:t>+ Add a platform</w:t>
      </w:r>
      <w:r w:rsidR="004944E7">
        <w:rPr>
          <w:rFonts w:ascii="Helvetica" w:hAnsi="Helvetica" w:cs="Helvetica"/>
          <w:color w:val="333333"/>
          <w:sz w:val="21"/>
          <w:szCs w:val="21"/>
        </w:rPr>
        <w:t>. C</w:t>
      </w:r>
      <w:r w:rsidR="005365F8">
        <w:rPr>
          <w:rFonts w:ascii="Helvetica" w:hAnsi="Helvetica" w:cs="Helvetica"/>
          <w:color w:val="333333"/>
          <w:sz w:val="21"/>
          <w:szCs w:val="21"/>
        </w:rPr>
        <w:t xml:space="preserve">hoose </w:t>
      </w:r>
      <w:r w:rsidR="004944E7" w:rsidRPr="004944E7">
        <w:rPr>
          <w:rFonts w:ascii="Helvetica" w:hAnsi="Helvetica" w:cs="Helvetica"/>
          <w:b/>
          <w:bCs/>
          <w:color w:val="333333"/>
          <w:sz w:val="21"/>
          <w:szCs w:val="21"/>
        </w:rPr>
        <w:t>Mobile and desktop applications</w:t>
      </w:r>
      <w:r w:rsidR="00982C36">
        <w:rPr>
          <w:rFonts w:ascii="Helvetica" w:hAnsi="Helvetica" w:cs="Helvetica"/>
          <w:color w:val="333333"/>
          <w:sz w:val="21"/>
          <w:szCs w:val="21"/>
        </w:rPr>
        <w:t>.</w:t>
      </w:r>
    </w:p>
    <w:p w14:paraId="764BD224" w14:textId="77777777" w:rsidR="00982C36" w:rsidRDefault="00982C36" w:rsidP="00982C36">
      <w:pPr>
        <w:pStyle w:val="NormalWeb"/>
        <w:numPr>
          <w:ilvl w:val="1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F</w:t>
      </w:r>
      <w:r w:rsidR="005365F8">
        <w:rPr>
          <w:rFonts w:ascii="Helvetica" w:hAnsi="Helvetica" w:cs="Helvetica"/>
          <w:color w:val="333333"/>
          <w:sz w:val="21"/>
          <w:szCs w:val="21"/>
        </w:rPr>
        <w:t xml:space="preserve">or </w:t>
      </w:r>
      <w:r w:rsidR="004944E7">
        <w:rPr>
          <w:rFonts w:ascii="Helvetica" w:hAnsi="Helvetica" w:cs="Helvetica"/>
          <w:b/>
          <w:bCs/>
          <w:color w:val="333333"/>
          <w:sz w:val="21"/>
          <w:szCs w:val="21"/>
        </w:rPr>
        <w:t>Custom redirect URIs</w:t>
      </w:r>
      <w:r w:rsidR="005365F8">
        <w:rPr>
          <w:rFonts w:ascii="Helvetica" w:hAnsi="Helvetica" w:cs="Helvetica"/>
          <w:color w:val="333333"/>
          <w:sz w:val="21"/>
          <w:szCs w:val="21"/>
        </w:rPr>
        <w:t>,</w:t>
      </w:r>
      <w:r w:rsidR="00A12EC4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A12EC4" w:rsidRPr="00982C36">
        <w:rPr>
          <w:rFonts w:ascii="Helvetica" w:hAnsi="Helvetica" w:cs="Helvetica"/>
          <w:color w:val="333333"/>
          <w:sz w:val="21"/>
          <w:szCs w:val="21"/>
        </w:rPr>
        <w:t>enter “</w:t>
      </w:r>
      <w:r w:rsidR="005804E0" w:rsidRPr="001A562B">
        <w:rPr>
          <w:rFonts w:ascii="Helvetica" w:hAnsi="Helvetica" w:cs="Helvetica"/>
          <w:i/>
          <w:iCs/>
          <w:color w:val="333333"/>
          <w:sz w:val="21"/>
          <w:szCs w:val="21"/>
        </w:rPr>
        <w:t>ms-app://S-1-15-2-835787666-1316706567-2160823966-2447606588-810271630-44976689-2448769214</w:t>
      </w:r>
      <w:r w:rsidR="00A12EC4" w:rsidRPr="00982C36">
        <w:rPr>
          <w:rFonts w:ascii="Helvetica" w:hAnsi="Helvetica" w:cs="Helvetica"/>
          <w:color w:val="333333"/>
          <w:sz w:val="21"/>
          <w:szCs w:val="21"/>
        </w:rPr>
        <w:t>”</w:t>
      </w:r>
      <w:r w:rsidR="005804E0" w:rsidRPr="00982C36">
        <w:rPr>
          <w:rFonts w:ascii="Helvetica" w:hAnsi="Helvetica" w:cs="Helvetica"/>
          <w:color w:val="333333"/>
          <w:sz w:val="21"/>
          <w:szCs w:val="21"/>
        </w:rPr>
        <w:t xml:space="preserve"> without “”</w:t>
      </w:r>
      <w:r w:rsidR="005365F8" w:rsidRPr="00982C36">
        <w:rPr>
          <w:rFonts w:ascii="Helvetica" w:hAnsi="Helvetica" w:cs="Helvetica"/>
          <w:color w:val="333333"/>
          <w:sz w:val="21"/>
          <w:szCs w:val="21"/>
        </w:rPr>
        <w:t xml:space="preserve">. </w:t>
      </w:r>
    </w:p>
    <w:p w14:paraId="4A6827CB" w14:textId="5EDA4311" w:rsidR="001B4367" w:rsidRPr="00982C36" w:rsidRDefault="00A12EC4" w:rsidP="00982C36">
      <w:pPr>
        <w:pStyle w:val="NormalWeb"/>
        <w:numPr>
          <w:ilvl w:val="1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 w:rsidRPr="00982C36">
        <w:rPr>
          <w:rFonts w:ascii="Helvetica" w:hAnsi="Helvetica" w:cs="Helvetica"/>
          <w:color w:val="333333"/>
          <w:sz w:val="21"/>
          <w:szCs w:val="21"/>
        </w:rPr>
        <w:t>Then click</w:t>
      </w:r>
      <w:r w:rsidR="005365F8" w:rsidRPr="00982C36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4944E7" w:rsidRPr="00982C36">
        <w:rPr>
          <w:rFonts w:ascii="Helvetica" w:hAnsi="Helvetica" w:cs="Helvetica"/>
          <w:b/>
          <w:color w:val="333333"/>
          <w:sz w:val="21"/>
          <w:szCs w:val="21"/>
        </w:rPr>
        <w:t>Configure</w:t>
      </w:r>
      <w:r w:rsidR="001B4367" w:rsidRPr="00982C36">
        <w:rPr>
          <w:rFonts w:ascii="Helvetica" w:hAnsi="Helvetica" w:cs="Helvetica"/>
          <w:color w:val="333333"/>
          <w:sz w:val="21"/>
          <w:szCs w:val="21"/>
        </w:rPr>
        <w:t>.</w:t>
      </w:r>
    </w:p>
    <w:p w14:paraId="41D102E6" w14:textId="77777777" w:rsidR="001A562B" w:rsidRDefault="001A562B" w:rsidP="004E50DD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</w:p>
    <w:p w14:paraId="0A69186F" w14:textId="7C21814D" w:rsidR="001A562B" w:rsidRDefault="001A562B" w:rsidP="001A562B">
      <w:pPr>
        <w:pStyle w:val="NormalWeb"/>
        <w:numPr>
          <w:ilvl w:val="1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For 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Custom redirect URIs</w:t>
      </w:r>
      <w:r>
        <w:rPr>
          <w:rFonts w:ascii="Helvetica" w:hAnsi="Helvetica" w:cs="Helvetica"/>
          <w:color w:val="333333"/>
          <w:sz w:val="21"/>
          <w:szCs w:val="21"/>
        </w:rPr>
        <w:t xml:space="preserve">, </w:t>
      </w:r>
      <w:r w:rsidRPr="00982C36">
        <w:rPr>
          <w:rFonts w:ascii="Helvetica" w:hAnsi="Helvetica" w:cs="Helvetica"/>
          <w:color w:val="333333"/>
          <w:sz w:val="21"/>
          <w:szCs w:val="21"/>
        </w:rPr>
        <w:t>enter “</w:t>
      </w:r>
      <w:r w:rsidRPr="001A562B">
        <w:rPr>
          <w:rFonts w:ascii="Helvetica" w:hAnsi="Helvetica" w:cs="Helvetica"/>
          <w:i/>
          <w:iCs/>
          <w:color w:val="333333"/>
          <w:sz w:val="21"/>
          <w:szCs w:val="21"/>
        </w:rPr>
        <w:t>ms-appx-web://Microsoft.AAD.BrokerPlugIn/S-1-15-2-835787666-1316706567-2160823966-2447606588-810271630-44976689-2448769214</w:t>
      </w:r>
      <w:r w:rsidRPr="00982C36">
        <w:rPr>
          <w:rFonts w:ascii="Helvetica" w:hAnsi="Helvetica" w:cs="Helvetica"/>
          <w:color w:val="333333"/>
          <w:sz w:val="21"/>
          <w:szCs w:val="21"/>
        </w:rPr>
        <w:t xml:space="preserve">” without “”. </w:t>
      </w:r>
    </w:p>
    <w:p w14:paraId="7CDB1CDB" w14:textId="29DD37AA" w:rsidR="001A562B" w:rsidRPr="00982C36" w:rsidRDefault="001A562B" w:rsidP="001A562B">
      <w:pPr>
        <w:pStyle w:val="NormalWeb"/>
        <w:numPr>
          <w:ilvl w:val="1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 w:rsidRPr="00982C36">
        <w:rPr>
          <w:rFonts w:ascii="Helvetica" w:hAnsi="Helvetica" w:cs="Helvetica"/>
          <w:color w:val="333333"/>
          <w:sz w:val="21"/>
          <w:szCs w:val="21"/>
        </w:rPr>
        <w:t xml:space="preserve">Then click </w:t>
      </w:r>
      <w:r w:rsidRPr="00982C36">
        <w:rPr>
          <w:rFonts w:ascii="Helvetica" w:hAnsi="Helvetica" w:cs="Helvetica"/>
          <w:b/>
          <w:color w:val="333333"/>
          <w:sz w:val="21"/>
          <w:szCs w:val="21"/>
        </w:rPr>
        <w:t>Configure</w:t>
      </w:r>
      <w:r w:rsidR="006F1C92">
        <w:rPr>
          <w:rFonts w:ascii="Helvetica" w:hAnsi="Helvetica" w:cs="Helvetica"/>
          <w:b/>
          <w:color w:val="333333"/>
          <w:sz w:val="21"/>
          <w:szCs w:val="21"/>
        </w:rPr>
        <w:t>/Save</w:t>
      </w:r>
      <w:r w:rsidRPr="00982C36">
        <w:rPr>
          <w:rFonts w:ascii="Helvetica" w:hAnsi="Helvetica" w:cs="Helvetica"/>
          <w:color w:val="333333"/>
          <w:sz w:val="21"/>
          <w:szCs w:val="21"/>
        </w:rPr>
        <w:t>.</w:t>
      </w:r>
    </w:p>
    <w:p w14:paraId="64B1583D" w14:textId="43B9968A" w:rsidR="008F5F0F" w:rsidRDefault="004944E7" w:rsidP="004E50DD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4944E7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36270FE7" wp14:editId="5A23069F">
            <wp:extent cx="5943600" cy="3054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5729" w14:textId="05F0AA39" w:rsidR="00E54B41" w:rsidRDefault="00E54B41" w:rsidP="004E50DD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</w:p>
    <w:p w14:paraId="7CBEF683" w14:textId="47B20ED7" w:rsidR="00E54B41" w:rsidRDefault="00E54B41" w:rsidP="00982C36">
      <w:pPr>
        <w:pStyle w:val="NormalWeb"/>
        <w:numPr>
          <w:ilvl w:val="1"/>
          <w:numId w:val="10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If it complains about invalid redirect URI, it might be something to do with copy &amp; paste of the above URI having some invisible control characters. To work around this, open Notepad app, copy &amp; paste into Notepad first, then copy &amp; paste into Redirect URI field again.</w:t>
      </w:r>
    </w:p>
    <w:p w14:paraId="11EF1E1E" w14:textId="77777777" w:rsidR="00E54B41" w:rsidRDefault="00E54B41" w:rsidP="004E50DD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</w:p>
    <w:p w14:paraId="7D09C172" w14:textId="02E8F3EB" w:rsidR="004944E7" w:rsidRDefault="004944E7" w:rsidP="001B4367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Go to </w:t>
      </w:r>
      <w:r w:rsidRPr="004944E7"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API permissions </w:t>
      </w:r>
      <w:r>
        <w:rPr>
          <w:rFonts w:ascii="Helvetica" w:hAnsi="Helvetica" w:cs="Helvetica"/>
          <w:color w:val="333333"/>
          <w:sz w:val="21"/>
          <w:szCs w:val="21"/>
        </w:rPr>
        <w:t xml:space="preserve">tab, and click on </w:t>
      </w:r>
      <w:r w:rsidRPr="004944E7">
        <w:rPr>
          <w:rFonts w:ascii="Helvetica" w:hAnsi="Helvetica" w:cs="Helvetica"/>
          <w:b/>
          <w:bCs/>
          <w:color w:val="333333"/>
          <w:sz w:val="21"/>
          <w:szCs w:val="21"/>
        </w:rPr>
        <w:t>Grant admin consent for</w:t>
      </w:r>
      <w:r>
        <w:rPr>
          <w:rFonts w:ascii="Helvetica" w:hAnsi="Helvetica" w:cs="Helvetica"/>
          <w:color w:val="333333"/>
          <w:sz w:val="21"/>
          <w:szCs w:val="21"/>
        </w:rPr>
        <w:t xml:space="preserve"> your school.</w:t>
      </w:r>
    </w:p>
    <w:p w14:paraId="28396B31" w14:textId="5A75996C" w:rsidR="004944E7" w:rsidRPr="004944E7" w:rsidRDefault="004944E7" w:rsidP="004944E7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4944E7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6C8BACAF" wp14:editId="7994780D">
            <wp:extent cx="5943600" cy="2606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916E" w14:textId="3A9ABD18" w:rsidR="001B4367" w:rsidRDefault="004944E7" w:rsidP="001B4367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After granting permissions for your school, y</w:t>
      </w:r>
      <w:r w:rsidR="00370C30">
        <w:rPr>
          <w:rFonts w:ascii="Helvetica" w:hAnsi="Helvetica" w:cs="Helvetica"/>
          <w:color w:val="333333"/>
          <w:sz w:val="21"/>
          <w:szCs w:val="21"/>
        </w:rPr>
        <w:t>our screen should look like the following:</w:t>
      </w:r>
    </w:p>
    <w:p w14:paraId="2E6D0593" w14:textId="64F0F4E8" w:rsidR="00370C30" w:rsidRDefault="004944E7" w:rsidP="00370C30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4944E7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 wp14:anchorId="5EB1D6D4" wp14:editId="01B94B91">
            <wp:extent cx="5943600" cy="25584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2875" w14:textId="77777777" w:rsidR="00982C36" w:rsidRDefault="00982C36" w:rsidP="00982C36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</w:p>
    <w:p w14:paraId="0AF055C1" w14:textId="45E12F80" w:rsidR="00982C36" w:rsidRDefault="00982C36" w:rsidP="00982C36">
      <w:pPr>
        <w:pStyle w:val="NormalWeb"/>
        <w:numPr>
          <w:ilvl w:val="0"/>
          <w:numId w:val="3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Click on </w:t>
      </w:r>
      <w:r w:rsidRPr="00982C36">
        <w:rPr>
          <w:rFonts w:ascii="Helvetica" w:hAnsi="Helvetica" w:cs="Helvetica"/>
          <w:b/>
          <w:bCs/>
          <w:color w:val="333333"/>
          <w:sz w:val="21"/>
          <w:szCs w:val="21"/>
        </w:rPr>
        <w:t>Overview</w:t>
      </w:r>
      <w:r>
        <w:rPr>
          <w:rFonts w:ascii="Helvetica" w:hAnsi="Helvetica" w:cs="Helvetica"/>
          <w:color w:val="333333"/>
          <w:sz w:val="21"/>
          <w:szCs w:val="21"/>
        </w:rPr>
        <w:t xml:space="preserve"> tab. Your screen should look like the below. Copy </w:t>
      </w:r>
      <w:r w:rsidRPr="00982C36">
        <w:rPr>
          <w:rFonts w:ascii="Helvetica" w:hAnsi="Helvetica" w:cs="Helvetica"/>
          <w:b/>
          <w:bCs/>
          <w:color w:val="333333"/>
          <w:sz w:val="21"/>
          <w:szCs w:val="21"/>
        </w:rPr>
        <w:t>Application (client) ID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value, which will be used for the next part of registration.</w:t>
      </w:r>
    </w:p>
    <w:p w14:paraId="766C7F41" w14:textId="7DE2FCAA" w:rsidR="00982C36" w:rsidRDefault="00982C36" w:rsidP="00982C36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982C36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0A5AC9D" wp14:editId="565B0BDD">
            <wp:extent cx="5943600" cy="26981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CD88" w14:textId="77777777" w:rsidR="00E321A3" w:rsidRDefault="00E321A3" w:rsidP="00EA2250">
      <w:pPr>
        <w:pStyle w:val="NormalWeb"/>
        <w:rPr>
          <w:rFonts w:ascii="Helvetica" w:hAnsi="Helvetica" w:cs="Helvetica"/>
          <w:color w:val="333333"/>
          <w:sz w:val="21"/>
          <w:szCs w:val="21"/>
        </w:rPr>
      </w:pPr>
    </w:p>
    <w:p w14:paraId="339D5D51" w14:textId="744603EA" w:rsidR="00FD5FB5" w:rsidRDefault="00CC4D86" w:rsidP="00982C36">
      <w:pPr>
        <w:pStyle w:val="Heading2"/>
      </w:pPr>
      <w:bookmarkStart w:id="0" w:name="bk_NextSteps"/>
      <w:bookmarkEnd w:id="0"/>
      <w:r>
        <w:t>Configure ClassPolicy District Admin Setting</w:t>
      </w:r>
    </w:p>
    <w:p w14:paraId="3D111BFF" w14:textId="77777777" w:rsidR="00982C36" w:rsidRPr="00982C36" w:rsidRDefault="00982C36" w:rsidP="00982C36"/>
    <w:p w14:paraId="40FE2438" w14:textId="65ABB2AB" w:rsidR="00FD5FB5" w:rsidRDefault="00982C36" w:rsidP="001B4367">
      <w:pPr>
        <w:pStyle w:val="NormalWeb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Now that y</w:t>
      </w:r>
      <w:r w:rsidR="00E1667C">
        <w:rPr>
          <w:rFonts w:ascii="Helvetica" w:hAnsi="Helvetica" w:cs="Helvetica"/>
          <w:color w:val="333333"/>
          <w:sz w:val="21"/>
          <w:szCs w:val="21"/>
        </w:rPr>
        <w:t xml:space="preserve">our </w:t>
      </w:r>
      <w:r w:rsidR="00694A87">
        <w:rPr>
          <w:rFonts w:ascii="Helvetica" w:hAnsi="Helvetica" w:cs="Helvetica"/>
          <w:color w:val="333333"/>
          <w:sz w:val="21"/>
          <w:szCs w:val="21"/>
        </w:rPr>
        <w:t>ClassPolicy</w:t>
      </w:r>
      <w:r w:rsidR="00CC4D86">
        <w:rPr>
          <w:rFonts w:ascii="Helvetica" w:hAnsi="Helvetica" w:cs="Helvetica"/>
          <w:color w:val="333333"/>
          <w:sz w:val="21"/>
          <w:szCs w:val="21"/>
        </w:rPr>
        <w:t xml:space="preserve"> Azure </w:t>
      </w:r>
      <w:r w:rsidR="00694A87">
        <w:rPr>
          <w:rFonts w:ascii="Helvetica" w:hAnsi="Helvetica" w:cs="Helvetica"/>
          <w:color w:val="333333"/>
          <w:sz w:val="21"/>
          <w:szCs w:val="21"/>
        </w:rPr>
        <w:t>app is</w:t>
      </w:r>
      <w:r w:rsidR="00FD5FB5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E1667C">
        <w:rPr>
          <w:rFonts w:ascii="Helvetica" w:hAnsi="Helvetica" w:cs="Helvetica"/>
          <w:color w:val="333333"/>
          <w:sz w:val="21"/>
          <w:szCs w:val="21"/>
        </w:rPr>
        <w:t xml:space="preserve">now </w:t>
      </w:r>
      <w:r w:rsidR="00FD5FB5">
        <w:rPr>
          <w:rFonts w:ascii="Helvetica" w:hAnsi="Helvetica" w:cs="Helvetica"/>
          <w:color w:val="333333"/>
          <w:sz w:val="21"/>
          <w:szCs w:val="21"/>
        </w:rPr>
        <w:t>registered</w:t>
      </w:r>
      <w:r w:rsidR="00CC4D86">
        <w:rPr>
          <w:rFonts w:ascii="Helvetica" w:hAnsi="Helvetica" w:cs="Helvetica"/>
          <w:color w:val="333333"/>
          <w:sz w:val="21"/>
          <w:szCs w:val="21"/>
        </w:rPr>
        <w:t xml:space="preserve"> and</w:t>
      </w:r>
      <w:r w:rsidR="00FD5FB5">
        <w:rPr>
          <w:rFonts w:ascii="Helvetica" w:hAnsi="Helvetica" w:cs="Helvetica"/>
          <w:color w:val="333333"/>
          <w:sz w:val="21"/>
          <w:szCs w:val="21"/>
        </w:rPr>
        <w:t xml:space="preserve"> configured</w:t>
      </w:r>
      <w:r w:rsidR="00CC4D86">
        <w:rPr>
          <w:rFonts w:ascii="Helvetica" w:hAnsi="Helvetica" w:cs="Helvetica"/>
          <w:color w:val="333333"/>
          <w:sz w:val="21"/>
          <w:szCs w:val="21"/>
        </w:rPr>
        <w:t xml:space="preserve"> with necessary permissions</w:t>
      </w:r>
      <w:r w:rsidR="00694A87">
        <w:rPr>
          <w:rFonts w:ascii="Helvetica" w:hAnsi="Helvetica" w:cs="Helvetica"/>
          <w:color w:val="333333"/>
          <w:sz w:val="21"/>
          <w:szCs w:val="21"/>
        </w:rPr>
        <w:t xml:space="preserve">. </w:t>
      </w:r>
      <w:r w:rsidR="00E1667C">
        <w:rPr>
          <w:rFonts w:ascii="Helvetica" w:hAnsi="Helvetica" w:cs="Helvetica"/>
          <w:color w:val="333333"/>
          <w:sz w:val="21"/>
          <w:szCs w:val="21"/>
        </w:rPr>
        <w:t>The next step is to configure</w:t>
      </w:r>
      <w:r w:rsidR="00694A87">
        <w:rPr>
          <w:rFonts w:ascii="Helvetica" w:hAnsi="Helvetica" w:cs="Helvetica"/>
          <w:color w:val="333333"/>
          <w:sz w:val="21"/>
          <w:szCs w:val="21"/>
        </w:rPr>
        <w:t xml:space="preserve"> your ClassPolicy </w:t>
      </w:r>
      <w:r w:rsidR="00CC4D86">
        <w:rPr>
          <w:rFonts w:ascii="Helvetica" w:hAnsi="Helvetica" w:cs="Helvetica"/>
          <w:color w:val="333333"/>
          <w:sz w:val="21"/>
          <w:szCs w:val="21"/>
        </w:rPr>
        <w:t>district setting</w:t>
      </w:r>
      <w:r w:rsidR="00694A87">
        <w:rPr>
          <w:rFonts w:ascii="Helvetica" w:hAnsi="Helvetica" w:cs="Helvetica"/>
          <w:color w:val="333333"/>
          <w:sz w:val="21"/>
          <w:szCs w:val="21"/>
        </w:rPr>
        <w:t xml:space="preserve"> to connect </w:t>
      </w:r>
      <w:r w:rsidR="002E67B1">
        <w:rPr>
          <w:rFonts w:ascii="Helvetica" w:hAnsi="Helvetica" w:cs="Helvetica"/>
          <w:color w:val="333333"/>
          <w:sz w:val="21"/>
          <w:szCs w:val="21"/>
        </w:rPr>
        <w:t>ClassPolicy teacher app to</w:t>
      </w:r>
      <w:r w:rsidR="00694A87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E54B41">
        <w:rPr>
          <w:rFonts w:ascii="Helvetica" w:hAnsi="Helvetica" w:cs="Helvetica"/>
          <w:color w:val="333333"/>
          <w:sz w:val="21"/>
          <w:szCs w:val="21"/>
        </w:rPr>
        <w:t xml:space="preserve">the </w:t>
      </w:r>
      <w:r w:rsidR="00CC4D86">
        <w:rPr>
          <w:rFonts w:ascii="Helvetica" w:hAnsi="Helvetica" w:cs="Helvetica"/>
          <w:color w:val="333333"/>
          <w:sz w:val="21"/>
          <w:szCs w:val="21"/>
        </w:rPr>
        <w:t xml:space="preserve">ClassPolicy Azure app that you have created </w:t>
      </w:r>
      <w:r w:rsidR="00E1667C">
        <w:rPr>
          <w:rFonts w:ascii="Helvetica" w:hAnsi="Helvetica" w:cs="Helvetica"/>
          <w:color w:val="333333"/>
          <w:sz w:val="21"/>
          <w:szCs w:val="21"/>
        </w:rPr>
        <w:t>by following the steps below</w:t>
      </w:r>
      <w:r w:rsidR="002E67B1">
        <w:rPr>
          <w:rFonts w:ascii="Helvetica" w:hAnsi="Helvetica" w:cs="Helvetica"/>
          <w:color w:val="333333"/>
          <w:sz w:val="21"/>
          <w:szCs w:val="21"/>
        </w:rPr>
        <w:t>.</w:t>
      </w:r>
    </w:p>
    <w:p w14:paraId="1C7CADFE" w14:textId="63B2DA94" w:rsidR="00694A87" w:rsidRDefault="00694A87" w:rsidP="00694A87">
      <w:pPr>
        <w:pStyle w:val="Heading2"/>
      </w:pPr>
    </w:p>
    <w:p w14:paraId="76F44BE7" w14:textId="11141037" w:rsidR="00860371" w:rsidRDefault="00694A87" w:rsidP="00860371">
      <w:pPr>
        <w:pStyle w:val="ListParagraph"/>
        <w:numPr>
          <w:ilvl w:val="0"/>
          <w:numId w:val="8"/>
        </w:numPr>
      </w:pPr>
      <w:r>
        <w:br w:type="page"/>
      </w:r>
      <w:r w:rsidR="00860371">
        <w:lastRenderedPageBreak/>
        <w:t>Login to the ClassPolicy Admin with your administrator credentials.</w:t>
      </w:r>
    </w:p>
    <w:p w14:paraId="1510CFB6" w14:textId="77777777" w:rsidR="00860371" w:rsidRDefault="00860371" w:rsidP="00860371">
      <w:pPr>
        <w:pStyle w:val="ListParagraph"/>
      </w:pPr>
    </w:p>
    <w:p w14:paraId="40FD3715" w14:textId="77777777" w:rsidR="00860371" w:rsidRDefault="00860371" w:rsidP="00860371">
      <w:pPr>
        <w:pStyle w:val="ListParagraph"/>
        <w:numPr>
          <w:ilvl w:val="0"/>
          <w:numId w:val="8"/>
        </w:numPr>
      </w:pPr>
      <w:r>
        <w:t>From the left navigation select “District” and then “Edit district” as shown in the image below.</w:t>
      </w:r>
    </w:p>
    <w:p w14:paraId="4D3702C9" w14:textId="77777777" w:rsidR="00860371" w:rsidRDefault="00860371" w:rsidP="00860371">
      <w:pPr>
        <w:pStyle w:val="ListParagraph"/>
      </w:pPr>
    </w:p>
    <w:p w14:paraId="5272B0E9" w14:textId="49BECD72" w:rsidR="00860371" w:rsidRDefault="007B1AAB" w:rsidP="00860371">
      <w:pPr>
        <w:pStyle w:val="ListParagraph"/>
      </w:pPr>
      <w:r>
        <w:rPr>
          <w:noProof/>
        </w:rPr>
        <w:drawing>
          <wp:inline distT="0" distB="0" distL="0" distR="0" wp14:anchorId="59C2F33B" wp14:editId="6B06CEB3">
            <wp:extent cx="5943600" cy="19500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B6F6" w14:textId="77777777" w:rsidR="00860371" w:rsidRDefault="00860371" w:rsidP="00860371">
      <w:pPr>
        <w:pStyle w:val="ListParagraph"/>
      </w:pPr>
    </w:p>
    <w:p w14:paraId="4AECA673" w14:textId="77777777" w:rsidR="00860371" w:rsidRDefault="00860371" w:rsidP="00860371">
      <w:pPr>
        <w:pStyle w:val="ListParagraph"/>
      </w:pPr>
    </w:p>
    <w:p w14:paraId="5318F8B6" w14:textId="77777777" w:rsidR="00860371" w:rsidRDefault="00860371" w:rsidP="00860371">
      <w:pPr>
        <w:pStyle w:val="ListParagraph"/>
        <w:numPr>
          <w:ilvl w:val="0"/>
          <w:numId w:val="8"/>
        </w:numPr>
      </w:pPr>
      <w:r>
        <w:t xml:space="preserve">In the </w:t>
      </w:r>
      <w:r w:rsidR="00A56AD8">
        <w:t>“</w:t>
      </w:r>
      <w:r>
        <w:t>Domain Suffix</w:t>
      </w:r>
      <w:r w:rsidR="00A56AD8">
        <w:t>”</w:t>
      </w:r>
      <w:r>
        <w:t xml:space="preserve"> text box, enter the domain suffix of your student’s Office 365 accounts.  The suffix should start with an @ symbol added to a domain nam</w:t>
      </w:r>
      <w:r w:rsidR="00A56AD8">
        <w:t>e</w:t>
      </w:r>
      <w:r>
        <w:t>.</w:t>
      </w:r>
    </w:p>
    <w:p w14:paraId="000A4F30" w14:textId="77777777" w:rsidR="00860371" w:rsidRDefault="00860371" w:rsidP="00860371">
      <w:pPr>
        <w:pStyle w:val="ListParagraph"/>
      </w:pPr>
    </w:p>
    <w:p w14:paraId="5C3D7413" w14:textId="6564BE9A" w:rsidR="00E35CFC" w:rsidRDefault="00E35CFC" w:rsidP="00E35CFC">
      <w:pPr>
        <w:pStyle w:val="NormalWeb"/>
        <w:numPr>
          <w:ilvl w:val="0"/>
          <w:numId w:val="8"/>
        </w:numPr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Copy Application (client) ID</w:t>
      </w:r>
      <w:r w:rsidR="00982C36">
        <w:rPr>
          <w:rFonts w:ascii="Helvetica" w:hAnsi="Helvetica" w:cs="Helvetica"/>
          <w:color w:val="333333"/>
          <w:sz w:val="21"/>
          <w:szCs w:val="21"/>
        </w:rPr>
        <w:t xml:space="preserve"> from creating “ClassPolicy Next Azure App”</w:t>
      </w:r>
      <w:r>
        <w:rPr>
          <w:rFonts w:ascii="Helvetica" w:hAnsi="Helvetica" w:cs="Helvetica"/>
          <w:color w:val="333333"/>
          <w:sz w:val="21"/>
          <w:szCs w:val="21"/>
        </w:rPr>
        <w:t xml:space="preserve"> to paste into ClassPolicy admin site’s Edit district’s “ClassPolicy Next Teacher AAD Application ID”.</w:t>
      </w:r>
      <w:r w:rsidRPr="00BA6F76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14:paraId="3C9AF28A" w14:textId="26086DB1" w:rsidR="00E35CFC" w:rsidRDefault="00982C36" w:rsidP="00E35CFC">
      <w:pPr>
        <w:pStyle w:val="NormalWeb"/>
        <w:ind w:left="720"/>
        <w:rPr>
          <w:rFonts w:ascii="Helvetica" w:hAnsi="Helvetica" w:cs="Helvetica"/>
          <w:color w:val="333333"/>
          <w:sz w:val="21"/>
          <w:szCs w:val="21"/>
        </w:rPr>
      </w:pPr>
      <w:r w:rsidRPr="00982C36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2C64F578" wp14:editId="50B7F802">
            <wp:extent cx="5943600" cy="272161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FBFF" w14:textId="77777777" w:rsidR="00A56AD8" w:rsidRDefault="00A56AD8" w:rsidP="00860371"/>
    <w:p w14:paraId="7B79BCF8" w14:textId="2FD121AF" w:rsidR="002B1965" w:rsidRDefault="002B1965" w:rsidP="004E50DD">
      <w:pPr>
        <w:pStyle w:val="ListParagraph"/>
        <w:numPr>
          <w:ilvl w:val="0"/>
          <w:numId w:val="8"/>
        </w:numPr>
      </w:pPr>
      <w:r>
        <w:t xml:space="preserve">If you want for teachers to sign in with their Azure AD </w:t>
      </w:r>
      <w:r w:rsidR="009A7C84">
        <w:t>account, you</w:t>
      </w:r>
      <w:r>
        <w:t xml:space="preserve"> may change “Teacher sign in method” to “AAD_SIGNIN”.</w:t>
      </w:r>
    </w:p>
    <w:p w14:paraId="05B46A5D" w14:textId="10265F90" w:rsidR="002B1965" w:rsidRDefault="002B1965" w:rsidP="002B1965">
      <w:pPr>
        <w:pStyle w:val="ListParagraph"/>
      </w:pPr>
      <w:r w:rsidRPr="002B1965">
        <w:rPr>
          <w:noProof/>
        </w:rPr>
        <w:lastRenderedPageBreak/>
        <w:drawing>
          <wp:inline distT="0" distB="0" distL="0" distR="0" wp14:anchorId="2B2CC6E5" wp14:editId="3B14444C">
            <wp:extent cx="5943600" cy="14986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73CD" w14:textId="62553FB4" w:rsidR="007B1AAB" w:rsidRDefault="00A56AD8" w:rsidP="004E50DD">
      <w:pPr>
        <w:pStyle w:val="ListParagraph"/>
        <w:numPr>
          <w:ilvl w:val="0"/>
          <w:numId w:val="8"/>
        </w:numPr>
      </w:pPr>
      <w:r>
        <w:t xml:space="preserve">Scroll down and </w:t>
      </w:r>
      <w:r w:rsidR="00E1667C">
        <w:t xml:space="preserve">click on </w:t>
      </w:r>
      <w:r>
        <w:t xml:space="preserve">the </w:t>
      </w:r>
      <w:r w:rsidR="00E1667C">
        <w:t>“</w:t>
      </w:r>
      <w:r>
        <w:t>Update</w:t>
      </w:r>
      <w:r w:rsidR="00E1667C">
        <w:t>”</w:t>
      </w:r>
      <w:r>
        <w:t xml:space="preserve"> button to save changes.  </w:t>
      </w:r>
      <w:r w:rsidR="007B1AAB">
        <w:t>The confirmation dialog will pop up as below:</w:t>
      </w:r>
    </w:p>
    <w:p w14:paraId="2F59D402" w14:textId="6C9AC382" w:rsidR="00A56AD8" w:rsidRDefault="007B1AAB" w:rsidP="004E50DD">
      <w:pPr>
        <w:ind w:left="720"/>
      </w:pPr>
      <w:r>
        <w:rPr>
          <w:noProof/>
        </w:rPr>
        <w:drawing>
          <wp:inline distT="0" distB="0" distL="0" distR="0" wp14:anchorId="5395F41A" wp14:editId="7A2F113D">
            <wp:extent cx="5943600" cy="15830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622B" w14:textId="77777777" w:rsidR="00A56AD8" w:rsidRDefault="00A56AD8" w:rsidP="00A56AD8"/>
    <w:p w14:paraId="5736C7CA" w14:textId="77777777" w:rsidR="00A56AD8" w:rsidRPr="00860371" w:rsidRDefault="00A56AD8" w:rsidP="00A56AD8">
      <w:r>
        <w:t xml:space="preserve">That completes the setup process to enable Class Notebook orchestration with ClassPolicy.  If you have any issues, please contact us at </w:t>
      </w:r>
      <w:hyperlink r:id="rId21" w:history="1">
        <w:r w:rsidRPr="00385EEE">
          <w:rPr>
            <w:rStyle w:val="Hyperlink"/>
          </w:rPr>
          <w:t>support@assistx.me</w:t>
        </w:r>
      </w:hyperlink>
      <w:r>
        <w:t xml:space="preserve"> and we will be happy to assist you.</w:t>
      </w:r>
    </w:p>
    <w:sectPr w:rsidR="00A56AD8" w:rsidRPr="00860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22C6C" w14:textId="77777777" w:rsidR="00F064F4" w:rsidRDefault="00F064F4" w:rsidP="000753C0">
      <w:pPr>
        <w:spacing w:after="0" w:line="240" w:lineRule="auto"/>
      </w:pPr>
      <w:r>
        <w:separator/>
      </w:r>
    </w:p>
  </w:endnote>
  <w:endnote w:type="continuationSeparator" w:id="0">
    <w:p w14:paraId="3BA4CA43" w14:textId="77777777" w:rsidR="00F064F4" w:rsidRDefault="00F064F4" w:rsidP="00075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0D580" w14:textId="77777777" w:rsidR="00F064F4" w:rsidRDefault="00F064F4" w:rsidP="000753C0">
      <w:pPr>
        <w:spacing w:after="0" w:line="240" w:lineRule="auto"/>
      </w:pPr>
      <w:r>
        <w:separator/>
      </w:r>
    </w:p>
  </w:footnote>
  <w:footnote w:type="continuationSeparator" w:id="0">
    <w:p w14:paraId="2D51A407" w14:textId="77777777" w:rsidR="00F064F4" w:rsidRDefault="00F064F4" w:rsidP="000753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2562"/>
    <w:multiLevelType w:val="hybridMultilevel"/>
    <w:tmpl w:val="EFC295A8"/>
    <w:lvl w:ilvl="0" w:tplc="FB42A2A4">
      <w:start w:val="1"/>
      <w:numFmt w:val="bullet"/>
      <w:lvlText w:val="-"/>
      <w:lvlJc w:val="left"/>
      <w:pPr>
        <w:ind w:left="108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E556CA"/>
    <w:multiLevelType w:val="multilevel"/>
    <w:tmpl w:val="842C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877B3"/>
    <w:multiLevelType w:val="multilevel"/>
    <w:tmpl w:val="EBF23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6516C"/>
    <w:multiLevelType w:val="hybridMultilevel"/>
    <w:tmpl w:val="002A87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8B0254"/>
    <w:multiLevelType w:val="hybridMultilevel"/>
    <w:tmpl w:val="1166F0C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ED93C92"/>
    <w:multiLevelType w:val="hybridMultilevel"/>
    <w:tmpl w:val="0786E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4B52ED"/>
    <w:multiLevelType w:val="hybridMultilevel"/>
    <w:tmpl w:val="B5AAB4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C93564"/>
    <w:multiLevelType w:val="multilevel"/>
    <w:tmpl w:val="EBF23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E831DD6"/>
    <w:multiLevelType w:val="hybridMultilevel"/>
    <w:tmpl w:val="55702050"/>
    <w:lvl w:ilvl="0" w:tplc="715EBE68">
      <w:start w:val="1"/>
      <w:numFmt w:val="bullet"/>
      <w:lvlText w:val="-"/>
      <w:lvlJc w:val="left"/>
      <w:pPr>
        <w:ind w:left="180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E847E1B"/>
    <w:multiLevelType w:val="multilevel"/>
    <w:tmpl w:val="2F28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9"/>
  </w:num>
  <w:num w:numId="6">
    <w:abstractNumId w:val="8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BC9"/>
    <w:rsid w:val="00003C04"/>
    <w:rsid w:val="00024BAF"/>
    <w:rsid w:val="00026BC9"/>
    <w:rsid w:val="000350B7"/>
    <w:rsid w:val="000753C0"/>
    <w:rsid w:val="000C4AFB"/>
    <w:rsid w:val="000D463D"/>
    <w:rsid w:val="000F4920"/>
    <w:rsid w:val="00140F78"/>
    <w:rsid w:val="001804CF"/>
    <w:rsid w:val="001A562B"/>
    <w:rsid w:val="001B4367"/>
    <w:rsid w:val="001E4876"/>
    <w:rsid w:val="001F6E50"/>
    <w:rsid w:val="002B1965"/>
    <w:rsid w:val="002E67B1"/>
    <w:rsid w:val="00311580"/>
    <w:rsid w:val="003413C9"/>
    <w:rsid w:val="00370C30"/>
    <w:rsid w:val="00462F7B"/>
    <w:rsid w:val="004944E7"/>
    <w:rsid w:val="004C5156"/>
    <w:rsid w:val="004E50DD"/>
    <w:rsid w:val="0050025E"/>
    <w:rsid w:val="00510FD2"/>
    <w:rsid w:val="005365F8"/>
    <w:rsid w:val="005804E0"/>
    <w:rsid w:val="005B403F"/>
    <w:rsid w:val="00694A87"/>
    <w:rsid w:val="0069530B"/>
    <w:rsid w:val="006A3828"/>
    <w:rsid w:val="006A41B8"/>
    <w:rsid w:val="006C1827"/>
    <w:rsid w:val="006C3AD6"/>
    <w:rsid w:val="006F1C92"/>
    <w:rsid w:val="007405A9"/>
    <w:rsid w:val="007506E4"/>
    <w:rsid w:val="007B1AAB"/>
    <w:rsid w:val="007B2AB9"/>
    <w:rsid w:val="007D0D69"/>
    <w:rsid w:val="007D33B4"/>
    <w:rsid w:val="007F3D3C"/>
    <w:rsid w:val="00826EA2"/>
    <w:rsid w:val="00860371"/>
    <w:rsid w:val="008C3432"/>
    <w:rsid w:val="008F5F0F"/>
    <w:rsid w:val="00943DE9"/>
    <w:rsid w:val="00982C36"/>
    <w:rsid w:val="00982DC9"/>
    <w:rsid w:val="009A7C84"/>
    <w:rsid w:val="00A10679"/>
    <w:rsid w:val="00A12EC4"/>
    <w:rsid w:val="00A3310D"/>
    <w:rsid w:val="00A56AD8"/>
    <w:rsid w:val="00A773DB"/>
    <w:rsid w:val="00AD6A3E"/>
    <w:rsid w:val="00BA6F76"/>
    <w:rsid w:val="00BF1A1D"/>
    <w:rsid w:val="00C27BF9"/>
    <w:rsid w:val="00C86813"/>
    <w:rsid w:val="00CC1267"/>
    <w:rsid w:val="00CC4D86"/>
    <w:rsid w:val="00CD4A20"/>
    <w:rsid w:val="00DB410E"/>
    <w:rsid w:val="00E1667C"/>
    <w:rsid w:val="00E321A3"/>
    <w:rsid w:val="00E35CFC"/>
    <w:rsid w:val="00E54B41"/>
    <w:rsid w:val="00E73371"/>
    <w:rsid w:val="00EA2250"/>
    <w:rsid w:val="00F064F4"/>
    <w:rsid w:val="00F16FB3"/>
    <w:rsid w:val="00F44E71"/>
    <w:rsid w:val="00F45470"/>
    <w:rsid w:val="00F85586"/>
    <w:rsid w:val="00FD5FB5"/>
    <w:rsid w:val="00F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5086821"/>
  <w15:chartTrackingRefBased/>
  <w15:docId w15:val="{3738F5E0-7B61-47ED-90A0-544042AC5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B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43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B43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BA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24B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4BA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3AD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B436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1B43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B436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B436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D5FB5"/>
    <w:pPr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50" w:line="240" w:lineRule="auto"/>
    </w:pPr>
    <w:rPr>
      <w:rFonts w:ascii="Consolas" w:eastAsia="Times New Roman" w:hAnsi="Consolas" w:cs="Courier New"/>
      <w:color w:val="333333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D5FB5"/>
    <w:rPr>
      <w:rFonts w:ascii="Consolas" w:eastAsia="Times New Roman" w:hAnsi="Consolas" w:cs="Courier New"/>
      <w:color w:val="333333"/>
      <w:sz w:val="20"/>
      <w:szCs w:val="20"/>
      <w:shd w:val="clear" w:color="auto" w:fill="F5F5F5"/>
    </w:rPr>
  </w:style>
  <w:style w:type="character" w:customStyle="1" w:styleId="hljs-keyword">
    <w:name w:val="hljs-keyword"/>
    <w:basedOn w:val="DefaultParagraphFont"/>
    <w:rsid w:val="00FD5FB5"/>
  </w:style>
  <w:style w:type="character" w:customStyle="1" w:styleId="hljs-number">
    <w:name w:val="hljs-number"/>
    <w:basedOn w:val="DefaultParagraphFont"/>
    <w:rsid w:val="00FD5FB5"/>
  </w:style>
  <w:style w:type="character" w:customStyle="1" w:styleId="hljs-string">
    <w:name w:val="hljs-string"/>
    <w:basedOn w:val="DefaultParagraphFont"/>
    <w:rsid w:val="00FD5FB5"/>
  </w:style>
  <w:style w:type="character" w:styleId="CommentReference">
    <w:name w:val="annotation reference"/>
    <w:basedOn w:val="DefaultParagraphFont"/>
    <w:uiPriority w:val="99"/>
    <w:semiHidden/>
    <w:unhideWhenUsed/>
    <w:rsid w:val="000D4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6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6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63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2EC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07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3C0"/>
  </w:style>
  <w:style w:type="paragraph" w:styleId="Footer">
    <w:name w:val="footer"/>
    <w:basedOn w:val="Normal"/>
    <w:link w:val="FooterChar"/>
    <w:uiPriority w:val="99"/>
    <w:unhideWhenUsed/>
    <w:rsid w:val="0007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3C0"/>
  </w:style>
  <w:style w:type="paragraph" w:styleId="Subtitle">
    <w:name w:val="Subtitle"/>
    <w:basedOn w:val="Normal"/>
    <w:next w:val="Normal"/>
    <w:link w:val="SubtitleChar"/>
    <w:uiPriority w:val="11"/>
    <w:qFormat/>
    <w:rsid w:val="001804C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04CF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1804C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04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180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6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5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5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7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1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dn.microsoft.com/office/office365/howto/add-common-consent-manually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mailto:support@assistx.m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portal.windowsazure.com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upport@assistx.me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A48C-33E8-4638-BFFC-1F56CC4ED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1264</TotalTime>
  <Pages>7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Chung</dc:creator>
  <cp:keywords/>
  <dc:description/>
  <cp:lastModifiedBy>Dan Park</cp:lastModifiedBy>
  <cp:revision>10</cp:revision>
  <dcterms:created xsi:type="dcterms:W3CDTF">2021-09-28T22:35:00Z</dcterms:created>
  <dcterms:modified xsi:type="dcterms:W3CDTF">2021-11-25T21:27:00Z</dcterms:modified>
</cp:coreProperties>
</file>